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D5" w:rsidRDefault="006F48D5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</w:p>
    <w:p w:rsidR="001953A2" w:rsidRDefault="001953A2" w:rsidP="001953A2">
      <w:pPr>
        <w:spacing w:line="600" w:lineRule="exact"/>
        <w:jc w:val="center"/>
        <w:rPr>
          <w:rFonts w:ascii="方正小标宋简体" w:eastAsia="方正小标宋简体"/>
          <w:b/>
          <w:bCs/>
          <w:color w:val="FF0000"/>
          <w:spacing w:val="88"/>
          <w:kern w:val="52"/>
          <w:sz w:val="52"/>
        </w:rPr>
      </w:pPr>
      <w:r>
        <w:rPr>
          <w:rFonts w:ascii="方正小标宋简体" w:eastAsia="方正小标宋简体" w:hint="eastAsia"/>
          <w:b/>
          <w:bCs/>
          <w:color w:val="FF0000"/>
          <w:spacing w:val="88"/>
          <w:kern w:val="52"/>
          <w:sz w:val="52"/>
        </w:rPr>
        <w:t>江西师范大学学生处</w:t>
      </w:r>
    </w:p>
    <w:p w:rsidR="001953A2" w:rsidRDefault="001953A2" w:rsidP="001953A2">
      <w:pPr>
        <w:spacing w:line="560" w:lineRule="exact"/>
        <w:jc w:val="left"/>
        <w:rPr>
          <w:rFonts w:ascii="黑体" w:eastAsia="黑体" w:hAnsi="黑体" w:hint="eastAsia"/>
          <w:sz w:val="36"/>
          <w:szCs w:val="36"/>
        </w:rPr>
      </w:pPr>
      <w:r>
        <w:rPr>
          <w:rFonts w:eastAsia="黑体" w:hint="eastAsia"/>
          <w:color w:val="FF0000"/>
          <w:sz w:val="36"/>
          <w:u w:val="thick"/>
        </w:rPr>
        <w:t xml:space="preserve">　　　　　　　　　　　　　　　　</w:t>
      </w:r>
      <w:r>
        <w:rPr>
          <w:rFonts w:eastAsia="黑体" w:hint="eastAsia"/>
          <w:color w:val="FF0000"/>
          <w:sz w:val="36"/>
          <w:u w:val="thick"/>
        </w:rPr>
        <w:t xml:space="preserve">    </w:t>
      </w:r>
      <w:r>
        <w:rPr>
          <w:rFonts w:eastAsia="黑体" w:hint="eastAsia"/>
          <w:color w:val="FF0000"/>
          <w:sz w:val="36"/>
          <w:u w:val="thick"/>
        </w:rPr>
        <w:t xml:space="preserve">　　　　　　　</w:t>
      </w:r>
    </w:p>
    <w:p w:rsidR="001953A2" w:rsidRDefault="001953A2" w:rsidP="001953A2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6F48D5" w:rsidRDefault="009C05C6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关于举行</w:t>
      </w:r>
      <w:r>
        <w:rPr>
          <w:rFonts w:ascii="黑体" w:eastAsia="黑体" w:hAnsi="黑体" w:cs="黑体"/>
          <w:b/>
          <w:bCs/>
          <w:sz w:val="36"/>
          <w:szCs w:val="36"/>
        </w:rPr>
        <w:t>201</w:t>
      </w:r>
      <w:r w:rsidR="00E46C24">
        <w:rPr>
          <w:rFonts w:ascii="黑体" w:eastAsia="黑体" w:hAnsi="黑体" w:cs="黑体" w:hint="eastAsia"/>
          <w:b/>
          <w:bCs/>
          <w:sz w:val="36"/>
          <w:szCs w:val="36"/>
        </w:rPr>
        <w:t>8</w:t>
      </w:r>
      <w:r w:rsidR="00752362">
        <w:rPr>
          <w:rFonts w:ascii="黑体" w:eastAsia="黑体" w:hAnsi="黑体" w:cs="黑体" w:hint="eastAsia"/>
          <w:b/>
          <w:bCs/>
          <w:sz w:val="36"/>
          <w:szCs w:val="36"/>
        </w:rPr>
        <w:t>年度</w:t>
      </w:r>
    </w:p>
    <w:p w:rsidR="006F48D5" w:rsidRDefault="009C05C6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全校辅导员</w:t>
      </w:r>
      <w:r w:rsidR="00752362">
        <w:rPr>
          <w:rFonts w:ascii="黑体" w:eastAsia="黑体" w:hAnsi="黑体" w:cs="黑体" w:hint="eastAsia"/>
          <w:b/>
          <w:bCs/>
          <w:sz w:val="36"/>
          <w:szCs w:val="36"/>
        </w:rPr>
        <w:t>心理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专题培训的通知</w:t>
      </w:r>
    </w:p>
    <w:p w:rsidR="00F567BB" w:rsidRDefault="00F567BB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F48D5" w:rsidRDefault="009C05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各学院：</w:t>
      </w:r>
    </w:p>
    <w:p w:rsidR="006F48D5" w:rsidRDefault="009C05C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根据工作安排，为加强学工干部队伍建设，着力提升学工干部</w:t>
      </w:r>
      <w:r w:rsidR="009B1BAD">
        <w:rPr>
          <w:rFonts w:ascii="仿宋_GB2312" w:eastAsia="仿宋_GB2312" w:hAnsi="仿宋_GB2312" w:cs="仿宋_GB2312" w:hint="eastAsia"/>
          <w:sz w:val="32"/>
          <w:szCs w:val="32"/>
        </w:rPr>
        <w:t>心理健康教育工作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水平，现就举行本年度第一期全校辅导员专题培训有关事项通知如下：</w:t>
      </w:r>
    </w:p>
    <w:p w:rsidR="006F48D5" w:rsidRDefault="009C05C6" w:rsidP="00F567BB">
      <w:pPr>
        <w:spacing w:line="560" w:lineRule="exact"/>
        <w:ind w:firstLineChars="196" w:firstLine="63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一、</w:t>
      </w:r>
      <w:r w:rsidR="001F7F06">
        <w:rPr>
          <w:rFonts w:ascii="楷体_GB2312" w:eastAsia="楷体_GB2312" w:hAnsi="仿宋_GB2312" w:cs="仿宋_GB2312" w:hint="eastAsia"/>
          <w:b/>
          <w:sz w:val="32"/>
          <w:szCs w:val="32"/>
        </w:rPr>
        <w:t>培训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时间</w:t>
      </w:r>
    </w:p>
    <w:p w:rsidR="00E46C24" w:rsidRDefault="00E46C24" w:rsidP="00E46C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6C24">
        <w:rPr>
          <w:rFonts w:ascii="仿宋_GB2312" w:eastAsia="仿宋_GB2312" w:hAnsi="仿宋_GB2312" w:cs="仿宋_GB2312" w:hint="eastAsia"/>
          <w:sz w:val="32"/>
          <w:szCs w:val="32"/>
        </w:rPr>
        <w:t>3 月8 日——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E46C24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6C24">
        <w:rPr>
          <w:rFonts w:ascii="仿宋_GB2312" w:eastAsia="仿宋_GB2312" w:hAnsi="仿宋_GB2312" w:cs="仿宋_GB2312" w:hint="eastAsia"/>
          <w:sz w:val="32"/>
          <w:szCs w:val="32"/>
        </w:rPr>
        <w:t>4 月12 日——15 日</w:t>
      </w:r>
    </w:p>
    <w:p w:rsidR="006F48D5" w:rsidRPr="00B75244" w:rsidRDefault="009C05C6" w:rsidP="00F567BB">
      <w:pPr>
        <w:spacing w:line="560" w:lineRule="exact"/>
        <w:ind w:firstLineChars="196" w:firstLine="63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二、</w:t>
      </w:r>
      <w:r w:rsidR="00B75244">
        <w:rPr>
          <w:rFonts w:ascii="楷体_GB2312" w:eastAsia="楷体_GB2312" w:hAnsi="仿宋_GB2312" w:cs="仿宋_GB2312" w:hint="eastAsia"/>
          <w:b/>
          <w:sz w:val="32"/>
          <w:szCs w:val="32"/>
        </w:rPr>
        <w:t>培训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地点</w:t>
      </w:r>
    </w:p>
    <w:p w:rsidR="006F48D5" w:rsidRDefault="009C05C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瑶湖校区</w:t>
      </w:r>
      <w:r w:rsidR="00E46C24">
        <w:rPr>
          <w:rFonts w:ascii="仿宋_GB2312" w:eastAsia="仿宋_GB2312" w:hAnsi="仿宋_GB2312" w:cs="仿宋_GB2312" w:hint="eastAsia"/>
          <w:sz w:val="32"/>
          <w:szCs w:val="32"/>
        </w:rPr>
        <w:t>心理教育中心团体辅导室（大学生活动中心二楼半）</w:t>
      </w:r>
    </w:p>
    <w:p w:rsidR="006F48D5" w:rsidRDefault="009C05C6" w:rsidP="00F567BB">
      <w:pPr>
        <w:spacing w:line="560" w:lineRule="exact"/>
        <w:ind w:firstLineChars="196" w:firstLine="63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三、主讲人</w:t>
      </w:r>
    </w:p>
    <w:p w:rsidR="00016D6E" w:rsidRDefault="003E3C04" w:rsidP="006F62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蔺桂瑞</w:t>
      </w:r>
      <w:r w:rsidRPr="003E3C04"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3E3C04">
        <w:rPr>
          <w:rFonts w:ascii="仿宋_GB2312" w:eastAsia="仿宋_GB2312" w:hAnsi="仿宋_GB2312" w:cs="仿宋_GB2312" w:hint="eastAsia"/>
          <w:sz w:val="32"/>
          <w:szCs w:val="32"/>
        </w:rPr>
        <w:t>原首都师范大学心理咨询中心主任、教育部普</w:t>
      </w:r>
      <w:r w:rsidRPr="00016D6E">
        <w:rPr>
          <w:rFonts w:ascii="仿宋_GB2312" w:eastAsia="仿宋_GB2312" w:hAnsi="仿宋_GB2312" w:cs="仿宋_GB2312" w:hint="eastAsia"/>
          <w:sz w:val="32"/>
          <w:szCs w:val="32"/>
        </w:rPr>
        <w:t>通高等学校心理健康教育专家指导委员会委员、北京市高校</w:t>
      </w:r>
      <w:r w:rsidRPr="003E3C04">
        <w:rPr>
          <w:rFonts w:ascii="仿宋_GB2312" w:eastAsia="仿宋_GB2312" w:hAnsi="仿宋_GB2312" w:cs="仿宋_GB2312" w:hint="eastAsia"/>
          <w:sz w:val="32"/>
          <w:szCs w:val="32"/>
        </w:rPr>
        <w:t>心理素质教育专家指导委员会常务副主任、北京高教学会心理咨询研究会名誉会长、中国心理卫生协会大学生心理咨询专业委员会督导、中国心理卫生协会团体咨询专业委员会常任理事。</w:t>
      </w:r>
      <w:r w:rsidR="00D67473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F567BB" w:rsidRDefault="00F567BB" w:rsidP="00016D6E">
      <w:pPr>
        <w:spacing w:line="560" w:lineRule="exact"/>
        <w:rPr>
          <w:rFonts w:ascii="楷体_GB2312" w:eastAsia="楷体_GB2312" w:hAnsi="仿宋_GB2312" w:cs="仿宋_GB2312" w:hint="eastAsia"/>
          <w:b/>
          <w:sz w:val="32"/>
          <w:szCs w:val="32"/>
        </w:rPr>
      </w:pPr>
    </w:p>
    <w:p w:rsidR="006F48D5" w:rsidRPr="00016D6E" w:rsidRDefault="009C05C6" w:rsidP="00F567BB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lastRenderedPageBreak/>
        <w:t>四、</w:t>
      </w:r>
      <w:r w:rsidR="00016D6E">
        <w:rPr>
          <w:rFonts w:ascii="楷体_GB2312" w:eastAsia="楷体_GB2312" w:hAnsi="仿宋_GB2312" w:cs="仿宋_GB2312" w:hint="eastAsia"/>
          <w:b/>
          <w:sz w:val="32"/>
          <w:szCs w:val="32"/>
        </w:rPr>
        <w:t>培训</w:t>
      </w:r>
      <w:r>
        <w:rPr>
          <w:rFonts w:ascii="楷体_GB2312" w:eastAsia="楷体_GB2312" w:hAnsi="仿宋_GB2312" w:cs="仿宋_GB2312" w:hint="eastAsia"/>
          <w:b/>
          <w:sz w:val="32"/>
          <w:szCs w:val="32"/>
        </w:rPr>
        <w:t>主题</w:t>
      </w:r>
    </w:p>
    <w:p w:rsidR="00016D6E" w:rsidRDefault="00016D6E" w:rsidP="00016D6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016D6E">
        <w:rPr>
          <w:rFonts w:ascii="仿宋_GB2312" w:eastAsia="仿宋_GB2312" w:hAnsi="仿宋_GB2312" w:cs="仿宋_GB2312" w:hint="eastAsia"/>
          <w:sz w:val="32"/>
          <w:szCs w:val="32"/>
        </w:rPr>
        <w:t>萨</w:t>
      </w:r>
      <w:proofErr w:type="gramEnd"/>
      <w:r w:rsidRPr="00016D6E">
        <w:rPr>
          <w:rFonts w:ascii="仿宋_GB2312" w:eastAsia="仿宋_GB2312" w:hAnsi="仿宋_GB2312" w:cs="仿宋_GB2312" w:hint="eastAsia"/>
          <w:sz w:val="32"/>
          <w:szCs w:val="32"/>
        </w:rPr>
        <w:t>提</w:t>
      </w:r>
      <w:proofErr w:type="gramStart"/>
      <w:r w:rsidRPr="00016D6E">
        <w:rPr>
          <w:rFonts w:ascii="仿宋_GB2312" w:eastAsia="仿宋_GB2312" w:hAnsi="仿宋_GB2312" w:cs="仿宋_GB2312" w:hint="eastAsia"/>
          <w:sz w:val="32"/>
          <w:szCs w:val="32"/>
        </w:rPr>
        <w:t>亚模式</w:t>
      </w:r>
      <w:proofErr w:type="gramEnd"/>
      <w:r w:rsidRPr="00016D6E">
        <w:rPr>
          <w:rFonts w:ascii="仿宋_GB2312" w:eastAsia="仿宋_GB2312" w:hAnsi="仿宋_GB2312" w:cs="仿宋_GB2312" w:hint="eastAsia"/>
          <w:sz w:val="32"/>
          <w:szCs w:val="32"/>
        </w:rPr>
        <w:t>转化式系统治疗专业培训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016D6E">
        <w:rPr>
          <w:rFonts w:ascii="仿宋_GB2312" w:eastAsia="仿宋_GB2312" w:hAnsi="仿宋_GB2312" w:cs="仿宋_GB2312" w:hint="eastAsia"/>
          <w:sz w:val="32"/>
          <w:szCs w:val="32"/>
        </w:rPr>
        <w:t>初级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2150C6">
        <w:rPr>
          <w:rFonts w:ascii="仿宋_GB2312" w:eastAsia="仿宋_GB2312" w:hAnsi="仿宋_GB2312" w:cs="仿宋_GB2312" w:hint="eastAsia"/>
          <w:sz w:val="32"/>
          <w:szCs w:val="32"/>
        </w:rPr>
        <w:t>，具体内容详见附件。</w:t>
      </w:r>
    </w:p>
    <w:p w:rsidR="006F48D5" w:rsidRDefault="009C05C6" w:rsidP="00F567BB">
      <w:pPr>
        <w:spacing w:line="560" w:lineRule="exact"/>
        <w:ind w:firstLineChars="196" w:firstLine="63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五、培训对象</w:t>
      </w:r>
    </w:p>
    <w:p w:rsidR="00E923EC" w:rsidRDefault="009C05C6" w:rsidP="00E923EC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各学院专职（含</w:t>
      </w:r>
      <w:r>
        <w:rPr>
          <w:rFonts w:ascii="仿宋_GB2312" w:eastAsia="仿宋_GB2312" w:hAnsi="仿宋_GB2312" w:cs="仿宋_GB2312"/>
          <w:sz w:val="32"/>
          <w:szCs w:val="32"/>
        </w:rPr>
        <w:t>1+3</w:t>
      </w:r>
      <w:r>
        <w:rPr>
          <w:rFonts w:ascii="仿宋_GB2312" w:eastAsia="仿宋_GB2312" w:hAnsi="仿宋_GB2312" w:cs="仿宋_GB2312" w:hint="eastAsia"/>
          <w:sz w:val="32"/>
          <w:szCs w:val="32"/>
        </w:rPr>
        <w:t>）辅导员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。各学院至少安排一名辅导员老师参加</w:t>
      </w:r>
      <w:r w:rsidR="00703970">
        <w:rPr>
          <w:rFonts w:ascii="仿宋_GB2312" w:eastAsia="仿宋_GB2312" w:hAnsi="仿宋_GB2312" w:cs="仿宋_GB2312" w:hint="eastAsia"/>
          <w:sz w:val="32"/>
          <w:szCs w:val="32"/>
        </w:rPr>
        <w:t>（原则上要求心理辅导员参加）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，请于3月6</w:t>
      </w:r>
      <w:r w:rsidR="00703970">
        <w:rPr>
          <w:rFonts w:ascii="仿宋_GB2312" w:eastAsia="仿宋_GB2312" w:hAnsi="仿宋_GB2312" w:cs="仿宋_GB2312" w:hint="eastAsia"/>
          <w:sz w:val="32"/>
          <w:szCs w:val="32"/>
        </w:rPr>
        <w:t>日下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午1</w:t>
      </w:r>
      <w:r w:rsidR="00703970">
        <w:rPr>
          <w:rFonts w:ascii="仿宋_GB2312" w:eastAsia="仿宋_GB2312" w:hAnsi="仿宋_GB2312" w:cs="仿宋_GB2312" w:hint="eastAsia"/>
          <w:sz w:val="32"/>
          <w:szCs w:val="32"/>
        </w:rPr>
        <w:t>7：00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点前将培训人员名单报送</w:t>
      </w:r>
      <w:proofErr w:type="gramStart"/>
      <w:r w:rsidR="00B55C8B"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心理</w:t>
      </w:r>
      <w:proofErr w:type="gramEnd"/>
      <w:r w:rsidR="00E923EC">
        <w:rPr>
          <w:rFonts w:ascii="仿宋_GB2312" w:eastAsia="仿宋_GB2312" w:hAnsi="仿宋_GB2312" w:cs="仿宋_GB2312" w:hint="eastAsia"/>
          <w:sz w:val="32"/>
          <w:szCs w:val="32"/>
        </w:rPr>
        <w:t>教育中心</w:t>
      </w:r>
      <w:r w:rsidR="002809E1">
        <w:rPr>
          <w:rFonts w:ascii="仿宋_GB2312" w:eastAsia="仿宋_GB2312" w:hAnsi="仿宋_GB2312" w:cs="仿宋_GB2312" w:hint="eastAsia"/>
          <w:sz w:val="32"/>
          <w:szCs w:val="32"/>
        </w:rPr>
        <w:t>王青华</w:t>
      </w:r>
      <w:r w:rsidR="00B55C8B">
        <w:rPr>
          <w:rFonts w:ascii="仿宋_GB2312" w:eastAsia="仿宋_GB2312" w:hAnsi="仿宋_GB2312" w:cs="仿宋_GB2312" w:hint="eastAsia"/>
          <w:sz w:val="32"/>
          <w:szCs w:val="32"/>
        </w:rPr>
        <w:t>OA</w:t>
      </w:r>
      <w:r w:rsidR="00E923E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F48D5" w:rsidRDefault="009C05C6" w:rsidP="00F567BB">
      <w:pPr>
        <w:spacing w:line="560" w:lineRule="exact"/>
        <w:ind w:firstLineChars="196" w:firstLine="630"/>
        <w:rPr>
          <w:rFonts w:ascii="楷体_GB2312" w:eastAsia="楷体_GB2312" w:hAnsi="仿宋_GB2312" w:cs="仿宋_GB2312"/>
          <w:b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t>六、培训要求</w:t>
      </w:r>
    </w:p>
    <w:p w:rsidR="00D67473" w:rsidRDefault="009C05C6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请以上人员按时参加培训，原则上不得请假。并请于8:50前签到入场。培训过程中不得早退，手机调为静音或关机，保持会场纪律，不做与培训无关的事情，</w:t>
      </w:r>
      <w:r w:rsidR="00D67473">
        <w:rPr>
          <w:rFonts w:ascii="仿宋_GB2312" w:eastAsia="仿宋_GB2312" w:hAnsi="仿宋_GB2312" w:cs="仿宋_GB2312" w:hint="eastAsia"/>
          <w:sz w:val="32"/>
          <w:szCs w:val="32"/>
        </w:rPr>
        <w:t>展示我校学工干部队伍的良好形象。培训考勤将纳入辅导员的年终考核</w:t>
      </w:r>
      <w:r w:rsidR="007F126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F48D5" w:rsidRDefault="009C1B74">
      <w:pPr>
        <w:spacing w:line="5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6F62C9">
        <w:rPr>
          <w:rFonts w:ascii="仿宋_GB2312" w:eastAsia="仿宋_GB2312" w:hAnsi="仿宋_GB2312" w:cs="仿宋_GB2312" w:hint="eastAsia"/>
          <w:sz w:val="32"/>
          <w:szCs w:val="32"/>
        </w:rPr>
        <w:t>心理教育中心，王青华88120142。</w:t>
      </w:r>
    </w:p>
    <w:p w:rsidR="00A76506" w:rsidRPr="00A76506" w:rsidRDefault="00F86CC8" w:rsidP="00F567BB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A76506" w:rsidRPr="00A76506">
        <w:rPr>
          <w:rFonts w:ascii="仿宋_GB2312" w:eastAsia="仿宋_GB2312" w:hAnsi="仿宋_GB2312" w:cs="仿宋_GB2312" w:hint="eastAsia"/>
          <w:sz w:val="32"/>
          <w:szCs w:val="32"/>
        </w:rPr>
        <w:t>培训课程安排</w:t>
      </w:r>
    </w:p>
    <w:p w:rsidR="006F48D5" w:rsidRDefault="006F48D5" w:rsidP="00A7650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9C05C6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F48D5" w:rsidRDefault="006F48D5">
      <w:pPr>
        <w:spacing w:line="560" w:lineRule="exact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9C05C6">
      <w:pPr>
        <w:spacing w:line="56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6F48D5" w:rsidRDefault="009C1B74" w:rsidP="00F567BB">
      <w:pPr>
        <w:spacing w:line="560" w:lineRule="exact"/>
        <w:ind w:right="640"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学生处</w:t>
      </w:r>
      <w:r w:rsidR="00F567BB">
        <w:rPr>
          <w:rFonts w:ascii="仿宋_GB2312" w:eastAsia="仿宋_GB2312" w:hAnsi="仿宋_GB2312" w:cs="仿宋_GB2312" w:hint="eastAsia"/>
          <w:sz w:val="32"/>
          <w:szCs w:val="32"/>
        </w:rPr>
        <w:t xml:space="preserve"> 心理教育中心</w:t>
      </w:r>
    </w:p>
    <w:p w:rsidR="009C1B74" w:rsidRDefault="009C1B74" w:rsidP="00F567BB">
      <w:pPr>
        <w:spacing w:line="560" w:lineRule="exact"/>
        <w:ind w:right="640" w:firstLineChars="1600" w:firstLine="51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 w:rsidR="00E46C24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46C24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46C2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F48D5" w:rsidRDefault="006F48D5" w:rsidP="00E46C24">
      <w:pPr>
        <w:spacing w:line="480" w:lineRule="exact"/>
        <w:ind w:firstLineChars="1600" w:firstLine="512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6F48D5" w:rsidRDefault="006F48D5">
      <w:pPr>
        <w:spacing w:line="500" w:lineRule="exact"/>
        <w:rPr>
          <w:rFonts w:ascii="方正仿宋简体" w:eastAsia="方正仿宋简体"/>
          <w:b/>
          <w:color w:val="000000"/>
          <w:sz w:val="32"/>
          <w:szCs w:val="32"/>
          <w:u w:val="single"/>
        </w:rPr>
      </w:pPr>
    </w:p>
    <w:p w:rsidR="00F567BB" w:rsidRDefault="00F567BB" w:rsidP="002150C6">
      <w:pPr>
        <w:spacing w:line="400" w:lineRule="exact"/>
        <w:rPr>
          <w:rFonts w:ascii="仿宋_GB2312" w:eastAsia="仿宋_GB2312" w:hint="eastAsia"/>
          <w:b/>
          <w:sz w:val="32"/>
        </w:rPr>
      </w:pPr>
    </w:p>
    <w:p w:rsidR="00F567BB" w:rsidRDefault="00F567BB" w:rsidP="002150C6">
      <w:pPr>
        <w:spacing w:line="400" w:lineRule="exact"/>
        <w:rPr>
          <w:rFonts w:ascii="仿宋_GB2312" w:eastAsia="仿宋_GB2312" w:hint="eastAsia"/>
          <w:b/>
          <w:sz w:val="32"/>
        </w:rPr>
      </w:pPr>
    </w:p>
    <w:p w:rsidR="00F567BB" w:rsidRDefault="00F567BB" w:rsidP="002150C6">
      <w:pPr>
        <w:spacing w:line="400" w:lineRule="exact"/>
        <w:rPr>
          <w:rFonts w:ascii="仿宋_GB2312" w:eastAsia="仿宋_GB2312" w:hint="eastAsia"/>
          <w:b/>
          <w:sz w:val="32"/>
        </w:rPr>
      </w:pPr>
    </w:p>
    <w:p w:rsidR="00275386" w:rsidRPr="00F567BB" w:rsidRDefault="00275386" w:rsidP="00F567BB">
      <w:pPr>
        <w:spacing w:line="400" w:lineRule="exact"/>
        <w:rPr>
          <w:rFonts w:ascii="黑体" w:eastAsia="黑体" w:hAnsi="黑体"/>
          <w:b/>
          <w:sz w:val="32"/>
        </w:rPr>
      </w:pPr>
      <w:r w:rsidRPr="00A76506">
        <w:rPr>
          <w:rFonts w:ascii="仿宋_GB2312" w:eastAsia="仿宋_GB2312" w:hint="eastAsia"/>
          <w:b/>
          <w:sz w:val="32"/>
        </w:rPr>
        <w:lastRenderedPageBreak/>
        <w:t>附件：</w:t>
      </w:r>
      <w:r w:rsidR="00F567BB">
        <w:rPr>
          <w:rFonts w:ascii="仿宋_GB2312" w:eastAsia="仿宋_GB2312" w:hint="eastAsia"/>
          <w:b/>
          <w:sz w:val="32"/>
        </w:rPr>
        <w:t xml:space="preserve">            </w:t>
      </w:r>
      <w:r w:rsidR="00F567BB" w:rsidRPr="00F567BB">
        <w:rPr>
          <w:rFonts w:ascii="黑体" w:eastAsia="黑体" w:hAnsi="黑体" w:hint="eastAsia"/>
          <w:b/>
          <w:sz w:val="32"/>
        </w:rPr>
        <w:t xml:space="preserve"> </w:t>
      </w:r>
      <w:r w:rsidRPr="00F567BB">
        <w:rPr>
          <w:rFonts w:ascii="黑体" w:eastAsia="黑体" w:hAnsi="黑体" w:hint="eastAsia"/>
          <w:sz w:val="32"/>
        </w:rPr>
        <w:t>培训课程安排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788"/>
        <w:gridCol w:w="4326"/>
      </w:tblGrid>
      <w:tr w:rsidR="00275386" w:rsidRPr="00F567BB" w:rsidTr="00F567BB">
        <w:trPr>
          <w:trHeight w:val="221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567BB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567BB">
              <w:rPr>
                <w:rFonts w:ascii="仿宋" w:eastAsia="仿宋" w:hAnsi="仿宋" w:hint="eastAsia"/>
                <w:b/>
                <w:sz w:val="24"/>
              </w:rPr>
              <w:t>上午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567BB">
              <w:rPr>
                <w:rFonts w:ascii="仿宋" w:eastAsia="仿宋" w:hAnsi="仿宋" w:hint="eastAsia"/>
                <w:b/>
                <w:sz w:val="24"/>
              </w:rPr>
              <w:t>下午</w:t>
            </w:r>
          </w:p>
        </w:tc>
      </w:tr>
      <w:tr w:rsidR="00275386" w:rsidRPr="00F567BB" w:rsidTr="00F567BB">
        <w:trPr>
          <w:trHeight w:val="1393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第1天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建立联结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体验性地建立团体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介绍整个项目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澄清期待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提亚的基本信念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结合实践工作理解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提亚的基本信念</w:t>
            </w:r>
          </w:p>
        </w:tc>
      </w:tr>
      <w:tr w:rsidR="00275386" w:rsidRPr="00F567BB" w:rsidTr="00F567BB">
        <w:trPr>
          <w:trHeight w:val="1448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第2天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冰山的理念：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讲解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演示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探索个人的冰山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冰山练习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如何用冰山理解个案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探索一个人，历程性的问题及事件的影响</w:t>
            </w:r>
          </w:p>
        </w:tc>
      </w:tr>
      <w:tr w:rsidR="00275386" w:rsidRPr="00F567BB" w:rsidTr="00F567BB">
        <w:trPr>
          <w:trHeight w:val="1020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第3天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亚模式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的自我、他人及情境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什么是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亚模式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咨询/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/>
                <w:sz w:val="24"/>
              </w:rPr>
              <w:t>讨论录像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亚模式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关于改变的历程</w:t>
            </w:r>
          </w:p>
        </w:tc>
      </w:tr>
      <w:tr w:rsidR="00275386" w:rsidRPr="00F567BB" w:rsidTr="00F567BB">
        <w:trPr>
          <w:trHeight w:val="1393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第4天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一致性、和谐、调频、整体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求生存与应对策略：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讲解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演示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练习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亚模式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工作计划：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评估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目标设定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改变性的干预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</w:p>
        </w:tc>
      </w:tr>
      <w:tr w:rsidR="00275386" w:rsidRPr="00F567BB" w:rsidTr="00F567BB">
        <w:trPr>
          <w:trHeight w:val="692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第5天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治疗性改变的五大基本要素讲解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治疗性改变的五大基本要素讲解</w:t>
            </w:r>
          </w:p>
        </w:tc>
      </w:tr>
      <w:tr w:rsidR="00275386" w:rsidRPr="00F567BB" w:rsidTr="00F567BB">
        <w:trPr>
          <w:trHeight w:val="1448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第6天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案例学习，导师案例演示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三人小组组成及三人组作业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原生家庭图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原生家庭如何产生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通过演示学习画原生家庭图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阅读原生家庭图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在事实信息方面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在影响层面，包括成员的冰山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假设性评估及治疗方案的设定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雕塑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及探索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一位参与者的家庭图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家庭规条及他们的影响</w:t>
            </w:r>
          </w:p>
        </w:tc>
      </w:tr>
      <w:tr w:rsidR="00275386" w:rsidRPr="00F567BB" w:rsidTr="00F567BB">
        <w:trPr>
          <w:trHeight w:val="1448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第7天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目标设定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总体目标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最终目标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晤谈目标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冰山目标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渐进目标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学员参与大量练习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进入内在，冰山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评估过往的生活经验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设定目标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开始改变性的历程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特别聚焦在普遍性及个人化的生命能量、渴望及一致性。</w:t>
            </w:r>
          </w:p>
        </w:tc>
      </w:tr>
      <w:tr w:rsidR="00275386" w:rsidRPr="00F567BB" w:rsidTr="00F567BB">
        <w:trPr>
          <w:trHeight w:val="1448"/>
        </w:trPr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第8天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首次访谈，访谈的步骤，阶段及接下来的晤谈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大量的演示，即使是小的步骤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历程而非内容，体验性而不仅是事实，改变影响而非事件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改变三种类型的期待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拥有和改变感受：特别是愤怒、受伤和恐惧</w:t>
            </w:r>
          </w:p>
          <w:p w:rsidR="00275386" w:rsidRPr="00F567BB" w:rsidRDefault="00275386" w:rsidP="00F567BB">
            <w:pPr>
              <w:spacing w:line="340" w:lineRule="exact"/>
              <w:rPr>
                <w:rFonts w:ascii="仿宋" w:eastAsia="仿宋" w:hAnsi="仿宋"/>
                <w:sz w:val="24"/>
              </w:rPr>
            </w:pPr>
            <w:r w:rsidRPr="00F567BB">
              <w:rPr>
                <w:rFonts w:ascii="仿宋" w:eastAsia="仿宋" w:hAnsi="仿宋" w:hint="eastAsia"/>
                <w:sz w:val="24"/>
              </w:rPr>
              <w:t>主要聚焦于体验性的学习，促进学员投入到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萨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提</w:t>
            </w:r>
            <w:proofErr w:type="gramStart"/>
            <w:r w:rsidRPr="00F567BB">
              <w:rPr>
                <w:rFonts w:ascii="仿宋" w:eastAsia="仿宋" w:hAnsi="仿宋" w:hint="eastAsia"/>
                <w:sz w:val="24"/>
              </w:rPr>
              <w:t>亚模式</w:t>
            </w:r>
            <w:proofErr w:type="gramEnd"/>
            <w:r w:rsidRPr="00F567BB">
              <w:rPr>
                <w:rFonts w:ascii="仿宋" w:eastAsia="仿宋" w:hAnsi="仿宋" w:hint="eastAsia"/>
                <w:sz w:val="24"/>
              </w:rPr>
              <w:t>的学习中。</w:t>
            </w:r>
          </w:p>
        </w:tc>
      </w:tr>
    </w:tbl>
    <w:p w:rsidR="00275386" w:rsidRPr="00275386" w:rsidRDefault="00275386" w:rsidP="009C1B74">
      <w:pPr>
        <w:autoSpaceDE w:val="0"/>
        <w:autoSpaceDN w:val="0"/>
        <w:adjustRightInd w:val="0"/>
        <w:spacing w:line="600" w:lineRule="exact"/>
        <w:rPr>
          <w:rFonts w:ascii="仿宋_GB2312" w:eastAsia="仿宋_GB2312" w:cs="宋体"/>
          <w:kern w:val="0"/>
          <w:sz w:val="28"/>
          <w:szCs w:val="28"/>
        </w:rPr>
      </w:pPr>
      <w:bookmarkStart w:id="0" w:name="_GoBack"/>
      <w:bookmarkEnd w:id="0"/>
    </w:p>
    <w:sectPr w:rsidR="00275386" w:rsidRPr="00275386" w:rsidSect="006F48D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9B" w:rsidRDefault="00606D9B" w:rsidP="006F48D5">
      <w:r>
        <w:separator/>
      </w:r>
    </w:p>
  </w:endnote>
  <w:endnote w:type="continuationSeparator" w:id="0">
    <w:p w:rsidR="00606D9B" w:rsidRDefault="00606D9B" w:rsidP="006F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9B" w:rsidRDefault="00606D9B" w:rsidP="006F48D5">
      <w:r>
        <w:separator/>
      </w:r>
    </w:p>
  </w:footnote>
  <w:footnote w:type="continuationSeparator" w:id="0">
    <w:p w:rsidR="00606D9B" w:rsidRDefault="00606D9B" w:rsidP="006F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8D5" w:rsidRDefault="006F48D5" w:rsidP="009C1B7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0B"/>
    <w:rsid w:val="00016D6E"/>
    <w:rsid w:val="00066CBE"/>
    <w:rsid w:val="000C6BAE"/>
    <w:rsid w:val="00172AFA"/>
    <w:rsid w:val="001953A2"/>
    <w:rsid w:val="001A6FA5"/>
    <w:rsid w:val="001B6B0F"/>
    <w:rsid w:val="001C049D"/>
    <w:rsid w:val="001F7F06"/>
    <w:rsid w:val="002150C6"/>
    <w:rsid w:val="00275386"/>
    <w:rsid w:val="002809E1"/>
    <w:rsid w:val="002D043E"/>
    <w:rsid w:val="002E1F11"/>
    <w:rsid w:val="002E3786"/>
    <w:rsid w:val="002E56DF"/>
    <w:rsid w:val="00334E4B"/>
    <w:rsid w:val="00336989"/>
    <w:rsid w:val="00354494"/>
    <w:rsid w:val="003651C6"/>
    <w:rsid w:val="003E3C04"/>
    <w:rsid w:val="00407763"/>
    <w:rsid w:val="00462A6F"/>
    <w:rsid w:val="004C12E2"/>
    <w:rsid w:val="004C5071"/>
    <w:rsid w:val="004D6BD5"/>
    <w:rsid w:val="005841FD"/>
    <w:rsid w:val="00606D9B"/>
    <w:rsid w:val="00634D3A"/>
    <w:rsid w:val="006C3626"/>
    <w:rsid w:val="006F48D5"/>
    <w:rsid w:val="006F62C9"/>
    <w:rsid w:val="00703970"/>
    <w:rsid w:val="00707EFF"/>
    <w:rsid w:val="0073052E"/>
    <w:rsid w:val="00752362"/>
    <w:rsid w:val="0076790B"/>
    <w:rsid w:val="007856A1"/>
    <w:rsid w:val="00795B43"/>
    <w:rsid w:val="007E687A"/>
    <w:rsid w:val="007F126B"/>
    <w:rsid w:val="00836777"/>
    <w:rsid w:val="008D0EBF"/>
    <w:rsid w:val="008D25D0"/>
    <w:rsid w:val="00920BC4"/>
    <w:rsid w:val="00965702"/>
    <w:rsid w:val="009A43D3"/>
    <w:rsid w:val="009B1BAD"/>
    <w:rsid w:val="009C05C6"/>
    <w:rsid w:val="009C1B74"/>
    <w:rsid w:val="009C7B22"/>
    <w:rsid w:val="00A76506"/>
    <w:rsid w:val="00AC4A41"/>
    <w:rsid w:val="00B20E0B"/>
    <w:rsid w:val="00B34578"/>
    <w:rsid w:val="00B55C8B"/>
    <w:rsid w:val="00B75244"/>
    <w:rsid w:val="00B936FF"/>
    <w:rsid w:val="00BE0946"/>
    <w:rsid w:val="00C40625"/>
    <w:rsid w:val="00C70B30"/>
    <w:rsid w:val="00CA663A"/>
    <w:rsid w:val="00CC48A2"/>
    <w:rsid w:val="00D67473"/>
    <w:rsid w:val="00DF7972"/>
    <w:rsid w:val="00E46C24"/>
    <w:rsid w:val="00E923EC"/>
    <w:rsid w:val="00ED2050"/>
    <w:rsid w:val="00F0749F"/>
    <w:rsid w:val="00F567BB"/>
    <w:rsid w:val="00F86CC8"/>
    <w:rsid w:val="00F87AAB"/>
    <w:rsid w:val="00FB7D86"/>
    <w:rsid w:val="231C6B50"/>
    <w:rsid w:val="36707A0A"/>
    <w:rsid w:val="46575A4B"/>
    <w:rsid w:val="69E849CF"/>
    <w:rsid w:val="6A892EC0"/>
    <w:rsid w:val="6F4D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F48D5"/>
    <w:pPr>
      <w:ind w:leftChars="2500" w:left="100"/>
    </w:pPr>
  </w:style>
  <w:style w:type="paragraph" w:styleId="a4">
    <w:name w:val="footer"/>
    <w:basedOn w:val="a"/>
    <w:link w:val="Char0"/>
    <w:uiPriority w:val="99"/>
    <w:rsid w:val="006F48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6F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6F48D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F48D5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6F48D5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F48D5"/>
    <w:pPr>
      <w:ind w:leftChars="2500" w:left="100"/>
    </w:pPr>
  </w:style>
  <w:style w:type="paragraph" w:styleId="a4">
    <w:name w:val="footer"/>
    <w:basedOn w:val="a"/>
    <w:link w:val="Char0"/>
    <w:uiPriority w:val="99"/>
    <w:rsid w:val="006F48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rsid w:val="006F4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6F48D5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6F48D5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6F48D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852FE8-B797-4F8F-AD0F-613294D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宋美凤</cp:lastModifiedBy>
  <cp:revision>4</cp:revision>
  <dcterms:created xsi:type="dcterms:W3CDTF">2018-03-05T03:19:00Z</dcterms:created>
  <dcterms:modified xsi:type="dcterms:W3CDTF">2018-03-05T03:33:00Z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